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93" w:rsidRPr="00C40293" w:rsidRDefault="00C40293" w:rsidP="00C4029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402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هفدهمین کرسی علمی-ترویجی برگزار می شود</w:t>
      </w:r>
    </w:p>
    <w:p w:rsidR="00C40293" w:rsidRPr="00C40293" w:rsidRDefault="00C40293" w:rsidP="00C4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293">
        <w:rPr>
          <w:rFonts w:ascii="Vazir" w:eastAsia="Times New Roman" w:hAnsi="Vazir" w:cs="Times New Roman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427DB36C" wp14:editId="05EB902A">
            <wp:extent cx="3048000" cy="4314825"/>
            <wp:effectExtent l="0" t="0" r="0" b="9525"/>
            <wp:docPr id="1" name="Picture 1" descr="هفدهمین کرسی علمی-ترویجی برگزار می شود">
              <a:hlinkClick xmlns:a="http://schemas.openxmlformats.org/drawingml/2006/main" r:id="rId4" tooltip="&quot;هفدهمین کرسی علمی-ترویجی برگزار می شود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هفدهمین کرسی علمی-ترویجی برگزار می شود">
                      <a:hlinkClick r:id="rId4" tooltip="&quot;هفدهمین کرسی علمی-ترویجی برگزار می شود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293" w:rsidRPr="00C40293" w:rsidRDefault="00C40293" w:rsidP="00C40293">
      <w:pPr>
        <w:bidi/>
        <w:spacing w:after="0" w:line="240" w:lineRule="auto"/>
        <w:jc w:val="both"/>
        <w:rPr>
          <w:rFonts w:ascii="Vazir" w:eastAsia="Times New Roman" w:hAnsi="Vazir" w:cs="Tahoma"/>
          <w:color w:val="444444"/>
          <w:sz w:val="18"/>
          <w:szCs w:val="18"/>
        </w:rPr>
      </w:pPr>
      <w:r w:rsidRPr="00C40293">
        <w:rPr>
          <w:rFonts w:ascii="Tahoma" w:eastAsia="Times New Roman" w:hAnsi="Tahoma" w:cs="Tahoma"/>
          <w:color w:val="444444"/>
          <w:sz w:val="21"/>
          <w:szCs w:val="21"/>
          <w:rtl/>
        </w:rPr>
        <w:t>به گزارش معاونت پژوهش و فناوری دانشگاه فرهنگیان، در ادامه اجرای برنامه برگزاری کرسی های علمی</w:t>
      </w:r>
      <w:r w:rsidRPr="00C40293">
        <w:rPr>
          <w:rFonts w:ascii="Tahoma" w:eastAsia="Times New Roman" w:hAnsi="Tahoma" w:cs="Tahoma"/>
          <w:color w:val="444444"/>
          <w:sz w:val="21"/>
          <w:szCs w:val="21"/>
          <w:rtl/>
        </w:rPr>
        <w:softHyphen/>
        <w:t xml:space="preserve"> ترویجی و باز کردن فضای نقد و گفتگوی سازنده علمی در محیط</w:t>
      </w:r>
      <w:r w:rsidRPr="00C40293">
        <w:rPr>
          <w:rFonts w:ascii="Tahoma" w:eastAsia="Times New Roman" w:hAnsi="Tahoma" w:cs="Tahoma"/>
          <w:color w:val="444444"/>
          <w:sz w:val="21"/>
          <w:szCs w:val="21"/>
          <w:rtl/>
        </w:rPr>
        <w:softHyphen/>
        <w:t xml:space="preserve"> های دانشگاهی و حمایت از  کرسی های نظریه پردازی نقد و مناظره، هفدهمین کرسی علمی-ترویجی عرضه و نقد ایده علمی دانشگاه فرهنگیان با عنوان "</w:t>
      </w:r>
      <w:r w:rsidRPr="00C40293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تحلیل تجربی اخلاق عملی با تأکید بر تعهد تعمیم یافته به مثابه وجه عملی اخلاق اجتماعی" </w:t>
      </w:r>
      <w:r w:rsidRPr="00C40293">
        <w:rPr>
          <w:rFonts w:ascii="Tahoma" w:eastAsia="Times New Roman" w:hAnsi="Tahoma" w:cs="Tahoma"/>
          <w:color w:val="444444"/>
          <w:sz w:val="21"/>
          <w:szCs w:val="21"/>
          <w:rtl/>
        </w:rPr>
        <w:t>برگزار خواهد شد.</w:t>
      </w:r>
    </w:p>
    <w:p w:rsidR="00C40293" w:rsidRPr="00C40293" w:rsidRDefault="00C40293" w:rsidP="00C40293">
      <w:pPr>
        <w:bidi/>
        <w:spacing w:after="0" w:line="240" w:lineRule="auto"/>
        <w:jc w:val="both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C40293">
        <w:rPr>
          <w:rFonts w:ascii="Tahoma" w:eastAsia="Times New Roman" w:hAnsi="Tahoma" w:cs="Tahoma"/>
          <w:color w:val="444444"/>
          <w:sz w:val="21"/>
          <w:szCs w:val="21"/>
          <w:rtl/>
        </w:rPr>
        <w:t>ارائه دهنده این کرسی دکتر "</w:t>
      </w:r>
      <w:r w:rsidRPr="00C40293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وحیدنقدی</w:t>
      </w:r>
      <w:r w:rsidRPr="00C40293">
        <w:rPr>
          <w:rFonts w:ascii="Tahoma" w:eastAsia="Times New Roman" w:hAnsi="Tahoma" w:cs="Tahoma"/>
          <w:color w:val="444444"/>
          <w:sz w:val="21"/>
          <w:szCs w:val="21"/>
          <w:rtl/>
        </w:rPr>
        <w:t>" عضو هیئت علمی دانشگاه فرهنگیان تهران و ناقدان آن </w:t>
      </w:r>
      <w:r w:rsidRPr="00C40293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دکتر علی سادئی استادیار و عضو هیأت علمی دانشگاه فرهنگیان تهران و دکتر اکبر رهنما دانشیار دانشگاه شاهد </w:t>
      </w:r>
      <w:r w:rsidRPr="00C40293">
        <w:rPr>
          <w:rFonts w:ascii="Tahoma" w:eastAsia="Times New Roman" w:hAnsi="Tahoma" w:cs="Tahoma"/>
          <w:color w:val="444444"/>
          <w:sz w:val="21"/>
          <w:szCs w:val="21"/>
          <w:rtl/>
        </w:rPr>
        <w:t>هستند.</w:t>
      </w:r>
    </w:p>
    <w:p w:rsidR="00C40293" w:rsidRPr="00C40293" w:rsidRDefault="00C40293" w:rsidP="00C40293">
      <w:pPr>
        <w:bidi/>
        <w:spacing w:after="0" w:line="240" w:lineRule="auto"/>
        <w:jc w:val="both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C40293">
        <w:rPr>
          <w:rFonts w:ascii="Tahoma" w:eastAsia="Times New Roman" w:hAnsi="Tahoma" w:cs="Tahoma"/>
          <w:color w:val="444444"/>
          <w:sz w:val="21"/>
          <w:szCs w:val="21"/>
          <w:rtl/>
        </w:rPr>
        <w:t>این کرسی روز </w:t>
      </w:r>
      <w:r w:rsidRPr="00C40293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دوشنبه </w:t>
      </w:r>
      <w:r w:rsidRPr="00C40293">
        <w:rPr>
          <w:rFonts w:ascii="bnazanin" w:eastAsia="Times New Roman" w:hAnsi="bnazanin" w:cs="Tahoma"/>
          <w:b/>
          <w:bCs/>
          <w:color w:val="444444"/>
          <w:sz w:val="27"/>
          <w:szCs w:val="27"/>
          <w:rtl/>
        </w:rPr>
        <w:t>1397/10/24</w:t>
      </w:r>
      <w:r w:rsidRPr="00C40293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 از ساعت</w:t>
      </w:r>
      <w:r w:rsidRPr="00C40293">
        <w:rPr>
          <w:rFonts w:ascii="bnazanin" w:eastAsia="Times New Roman" w:hAnsi="bnazanin" w:cs="Tahoma"/>
          <w:b/>
          <w:bCs/>
          <w:color w:val="444444"/>
          <w:sz w:val="27"/>
          <w:szCs w:val="27"/>
          <w:rtl/>
        </w:rPr>
        <w:t> 14</w:t>
      </w:r>
      <w:r w:rsidRPr="00C40293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 الی</w:t>
      </w:r>
      <w:r w:rsidRPr="00C40293">
        <w:rPr>
          <w:rFonts w:ascii="bnazanin" w:eastAsia="Times New Roman" w:hAnsi="bnazanin" w:cs="Tahoma"/>
          <w:b/>
          <w:bCs/>
          <w:color w:val="444444"/>
          <w:sz w:val="27"/>
          <w:szCs w:val="27"/>
          <w:rtl/>
        </w:rPr>
        <w:t> 16</w:t>
      </w:r>
      <w:r w:rsidRPr="00C40293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 </w:t>
      </w:r>
      <w:r w:rsidRPr="00C40293">
        <w:rPr>
          <w:rFonts w:ascii="Tahoma" w:eastAsia="Times New Roman" w:hAnsi="Tahoma" w:cs="Tahoma"/>
          <w:color w:val="444444"/>
          <w:sz w:val="21"/>
          <w:szCs w:val="21"/>
          <w:rtl/>
        </w:rPr>
        <w:t>بصورت ویدئوکنفرانسی با میزبانی مدیریت پردیس های دانشگاه فرهنگیان استان تهران در برنامه پژآهنگ به صورت ویدئوکنفرانس کشوری پخش خواهد شد.</w:t>
      </w:r>
    </w:p>
    <w:p w:rsidR="00C40293" w:rsidRPr="00C40293" w:rsidRDefault="00C40293" w:rsidP="00C40293">
      <w:pPr>
        <w:bidi/>
        <w:spacing w:after="0" w:line="240" w:lineRule="auto"/>
        <w:jc w:val="both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C40293">
        <w:rPr>
          <w:rFonts w:ascii="Tahoma" w:eastAsia="Times New Roman" w:hAnsi="Tahoma" w:cs="Tahoma"/>
          <w:color w:val="444444"/>
          <w:sz w:val="21"/>
          <w:szCs w:val="21"/>
          <w:rtl/>
        </w:rPr>
        <w:t> علاقمندان می توانند با حضور در سازمان مرکزی یا در مدیریت های استانی پردیس های دانشگاه فرهنگیان سراسر کشور از این سخنرانی بهره ببرند.</w:t>
      </w:r>
    </w:p>
    <w:p w:rsidR="00C40293" w:rsidRPr="00C40293" w:rsidRDefault="00C40293" w:rsidP="00C40293">
      <w:pPr>
        <w:bidi/>
        <w:spacing w:after="0" w:line="240" w:lineRule="auto"/>
        <w:jc w:val="both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C40293">
        <w:rPr>
          <w:rFonts w:ascii="Tahoma" w:eastAsia="Times New Roman" w:hAnsi="Tahoma" w:cs="Tahoma"/>
          <w:color w:val="444444"/>
          <w:sz w:val="21"/>
          <w:szCs w:val="21"/>
          <w:rtl/>
        </w:rPr>
        <w:t>لازم به ذکر است به شرکت کنندگان در این کرسی علمی –ترویجی گواهی ضمن خدمت از طریق سامانه جامع بالندگی اعطاء خواهدشد.</w:t>
      </w:r>
    </w:p>
    <w:p w:rsidR="00AA283C" w:rsidRDefault="00AA283C" w:rsidP="00C40293">
      <w:pPr>
        <w:bidi/>
      </w:pPr>
      <w:bookmarkStart w:id="0" w:name="_GoBack"/>
      <w:bookmarkEnd w:id="0"/>
    </w:p>
    <w:sectPr w:rsidR="00AA28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93"/>
    <w:rsid w:val="00AA283C"/>
    <w:rsid w:val="00C4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2B9428-BFDD-41DF-A43F-3173EA36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fu.ac.ir/cache/2/attach/201901/372971_1090602196_3508_496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Refit.ir</dc:creator>
  <cp:keywords/>
  <dc:description/>
  <cp:lastModifiedBy>Refit.ir</cp:lastModifiedBy>
  <cp:revision>1</cp:revision>
  <dcterms:created xsi:type="dcterms:W3CDTF">2019-01-13T11:27:00Z</dcterms:created>
  <dcterms:modified xsi:type="dcterms:W3CDTF">2019-01-13T11:27:00Z</dcterms:modified>
</cp:coreProperties>
</file>