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63" w:rsidRPr="00580463" w:rsidRDefault="00695D18" w:rsidP="0058046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  <w:bookmarkStart w:id="0" w:name="_GoBack"/>
      <w:bookmarkEnd w:id="0"/>
      <w:r w:rsidRPr="00580463">
        <w:rPr>
          <w:rFonts w:ascii="Times New Roman" w:eastAsia="Times New Roman" w:hAnsi="Times New Roman" w:cs="B Titr" w:hint="cs"/>
          <w:sz w:val="36"/>
          <w:szCs w:val="36"/>
          <w:rtl/>
          <w:lang w:bidi="fa-IR"/>
        </w:rPr>
        <w:t>فراخوان</w:t>
      </w:r>
    </w:p>
    <w:p w:rsidR="00695D18" w:rsidRPr="00580463" w:rsidRDefault="00580463" w:rsidP="0058046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B Titr"/>
          <w:szCs w:val="28"/>
          <w:rtl/>
          <w:lang w:bidi="fa-IR"/>
        </w:rPr>
      </w:pPr>
      <w:r w:rsidRPr="00580463">
        <w:rPr>
          <w:rFonts w:ascii="Times New Roman" w:eastAsia="Times New Roman" w:hAnsi="Times New Roman" w:cs="B Titr" w:hint="cs"/>
          <w:szCs w:val="28"/>
          <w:rtl/>
          <w:lang w:bidi="fa-IR"/>
        </w:rPr>
        <w:t>"</w:t>
      </w:r>
      <w:r w:rsidR="00695D18" w:rsidRPr="00580463">
        <w:rPr>
          <w:rFonts w:ascii="Times New Roman" w:eastAsia="Times New Roman" w:hAnsi="Times New Roman" w:cs="B Titr" w:hint="cs"/>
          <w:szCs w:val="28"/>
          <w:rtl/>
          <w:lang w:bidi="fa-IR"/>
        </w:rPr>
        <w:t>نخستین رویداد نوآوری مبتنی بر حل مسائل فناورانه و کسب وکار در حوزه سازمان راهداری</w:t>
      </w:r>
      <w:r w:rsidRPr="00580463">
        <w:rPr>
          <w:rFonts w:ascii="Times New Roman" w:eastAsia="Times New Roman" w:hAnsi="Times New Roman" w:cs="B Titr" w:hint="cs"/>
          <w:szCs w:val="28"/>
          <w:rtl/>
          <w:lang w:bidi="fa-IR"/>
        </w:rPr>
        <w:t>"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فراخوان</w:t>
      </w:r>
      <w:r w:rsidRPr="00695D18">
        <w:rPr>
          <w:rFonts w:ascii="Times New Roman" w:eastAsia="Times New Roman" w:hAnsi="Times New Roman" w:cs="B Nazanin"/>
          <w:b/>
          <w:bCs/>
          <w:rtl/>
          <w:lang w:bidi="fa-IR"/>
        </w:rPr>
        <w:fldChar w:fldCharType="begin"/>
      </w:r>
      <w:r w:rsidRPr="00695D18">
        <w:rPr>
          <w:rFonts w:ascii="Times New Roman" w:eastAsia="Times New Roman" w:hAnsi="Times New Roman" w:cs="B Nazanin"/>
          <w:b/>
          <w:bCs/>
          <w:rtl/>
          <w:lang w:bidi="fa-IR"/>
        </w:rPr>
        <w:instrText xml:space="preserve"> </w:instrText>
      </w:r>
      <w:r w:rsidRPr="00695D18">
        <w:rPr>
          <w:rFonts w:ascii="Times New Roman" w:eastAsia="Times New Roman" w:hAnsi="Times New Roman" w:cs="B Nazanin"/>
          <w:b/>
          <w:bCs/>
          <w:lang w:bidi="fa-IR"/>
        </w:rPr>
        <w:instrText>HYPERLINK "http://rmto.ir/Pages/event.aspx</w:instrText>
      </w:r>
      <w:r w:rsidRPr="00695D18">
        <w:rPr>
          <w:rFonts w:ascii="Times New Roman" w:eastAsia="Times New Roman" w:hAnsi="Times New Roman" w:cs="B Nazanin"/>
          <w:b/>
          <w:bCs/>
          <w:rtl/>
          <w:lang w:bidi="fa-IR"/>
        </w:rPr>
        <w:instrText xml:space="preserve">" </w:instrText>
      </w:r>
      <w:r w:rsidRPr="00695D18">
        <w:rPr>
          <w:rFonts w:ascii="Times New Roman" w:eastAsia="Times New Roman" w:hAnsi="Times New Roman" w:cs="B Nazanin"/>
          <w:b/>
          <w:bCs/>
          <w:rtl/>
          <w:lang w:bidi="fa-IR"/>
        </w:rPr>
        <w:fldChar w:fldCharType="separate"/>
      </w:r>
      <w:r w:rsidRPr="00695D18">
        <w:rPr>
          <w:rFonts w:ascii="Times New Roman" w:eastAsia="Times New Roman" w:hAnsi="Times New Roman" w:cs="B Nazanin" w:hint="cs"/>
          <w:b/>
          <w:bCs/>
          <w:color w:val="0000FF"/>
          <w:u w:val="single"/>
          <w:rtl/>
          <w:lang w:bidi="fa-IR"/>
        </w:rPr>
        <w:t xml:space="preserve"> نخستین رویداد نوآوری مبتنی بر حل مسائل فناورانه و کسب وکار در حوزه سازمان راهداری </w:t>
      </w:r>
      <w:proofErr w:type="spellStart"/>
      <w:r w:rsidRPr="00695D18">
        <w:rPr>
          <w:rFonts w:ascii="Times New Roman" w:eastAsia="Times New Roman" w:hAnsi="Times New Roman" w:cs="B Nazanin" w:hint="cs"/>
          <w:b/>
          <w:bCs/>
          <w:color w:val="0000FF"/>
          <w:u w:val="single"/>
          <w:lang w:bidi="fa-IR"/>
        </w:rPr>
        <w:t>InnoRoad</w:t>
      </w:r>
      <w:proofErr w:type="spellEnd"/>
      <w:r w:rsidRPr="00695D18">
        <w:rPr>
          <w:rFonts w:ascii="Times New Roman" w:eastAsia="Times New Roman" w:hAnsi="Times New Roman" w:cs="B Nazanin" w:hint="cs"/>
          <w:b/>
          <w:bCs/>
          <w:color w:val="0000FF"/>
          <w:u w:val="single"/>
          <w:lang w:bidi="fa-IR"/>
        </w:rPr>
        <w:t xml:space="preserve"> 2020</w:t>
      </w:r>
      <w:r w:rsidRPr="00695D18">
        <w:rPr>
          <w:rFonts w:ascii="Times New Roman" w:eastAsia="Times New Roman" w:hAnsi="Times New Roman" w:cs="B Nazanin"/>
          <w:b/>
          <w:bCs/>
          <w:rtl/>
          <w:lang w:bidi="fa-IR"/>
        </w:rPr>
        <w:fldChar w:fldCharType="end"/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در</w:t>
      </w: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تاریخ ۲۴ و ۲۵ آبان ماه سال ۱۳۹۹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برگزار خواهد شد. (</w:t>
      </w: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مهلت ارسال طرح‌ها: ۲۰ تیر ۱۳۹۹ می‌باشد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). این رویداد نوآورانه با هدف توسعه اکوسیستم کارآفرینی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فناورانه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بویژه توسعه اکوسیستم کسب‌</w:t>
      </w:r>
      <w:r w:rsidR="00E059CE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وکارهای نوپای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مبتنی بر سازمان راهداری و حمل و نقل جاده‌ای و با هدف طراحی، توسعه و تجاری سازی محصولات جدید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فناورانه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با رویکرد حل مسائل حوزه‌های فنی / کسب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وکار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مورد نیاز سازمان راهداری و با حمایت و همکاری ستاد توسعه فناوری‌های حوزه فضایی و حمل و نقل پیشرفته معاونت علمی و فناوری، سازمان راهداری و حمل‌ونقل جاده‌ای، معاونت پژوهشی دانشگاه تهران، پردیس دانشکده‌های فنی دانشگاه تهران و شبکه شتاب‌دهنده‌های تخصصی حوزه حمل و نقل پیشرفته و هوشمند مستقر در دانشگاه تهران تحت عنوان </w:t>
      </w:r>
      <w:r w:rsidRPr="00695D18">
        <w:rPr>
          <w:rFonts w:ascii="Times New Roman" w:eastAsia="Times New Roman" w:hAnsi="Times New Roman" w:cs="B Titr" w:hint="cs"/>
          <w:b/>
          <w:bCs/>
          <w:sz w:val="24"/>
          <w:rtl/>
          <w:lang w:bidi="fa-IR"/>
        </w:rPr>
        <w:t>" نخستین رویداد نوآوری حوزه راهداری "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برگزار می‌گردد.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B Nazanin"/>
          <w:szCs w:val="28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این رویداد تخصصی با هدف حمایت از طرح‌های دانش بنیان حوزه راهداری و توسعه کسب و کارهای نوین در این حوزه، با رویکردی منحصر به فرد و بر اساس پلتفرم بین رشته‌ای </w:t>
      </w:r>
      <w:r w:rsidRPr="00695D18">
        <w:rPr>
          <w:rFonts w:ascii="Times New Roman" w:eastAsia="Times New Roman" w:hAnsi="Times New Roman" w:cs="B Nazanin" w:hint="cs"/>
          <w:szCs w:val="28"/>
          <w:lang w:bidi="fa-IR"/>
        </w:rPr>
        <w:t>NPD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برنامه‌ریزی شده و در سال جهش تولید، حمایتی ویژه و ممتاز از طرح‌های برگزیده کلیه اساتید،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فناوران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، محققان، صنعتگران و دانشجویان فعال در این حوزه به عمل خواهد آورد تا گام استوار در راستای حل مسائل و مشکلات حوزه راهداری، با تکیه بر توان ملی و متخصصان و نخبگان داخلی برداشته شود.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br/>
        <w:t xml:space="preserve">محققان و پژوهشگران کلیه دانشگاه‌ها و مراکز آموزش عالی کشور، شامل دانشگاه‌های تهران، صنعتی شریف، علم و صنعت ایران، صنعتی امیرکبیر، دانشگاه آزاد اسلامی و شبکه فناوران و متخصصان از کلیه دانشگاه‌های کشور، شرکت‌های دانش بنیان، پارک‌های علم و فناوری، مراکز رشد واحدهای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و مراکز تخصصی و تحقیقاتی کشور</w:t>
      </w:r>
      <w:r w:rsidR="00E059CE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در این رویداد حضور ویژه خواهند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داشت.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br/>
        <w:t xml:space="preserve">حمایت از طرح‌های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فناورانه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از سطح مفهوم تا بالاترین سطوح تجاری سازی در قالب برنامه‌های نظام مند شتاب دهی مبتنی بر طراحی و توسعه محصول جدید و از طریق اجرای طرح مدرسه تابستانی کسب‌وکارهای نوپای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فناور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B Nazanin" w:hint="cs"/>
          <w:szCs w:val="28"/>
          <w:lang w:bidi="fa-IR"/>
        </w:rPr>
        <w:t>InnoRoad2020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با جدیدترین متدولوژی‌های آموزشی از جمله اصلی‌ترین برنامه‌های رویداد نوآوری </w:t>
      </w:r>
      <w:r w:rsidRPr="00695D18">
        <w:rPr>
          <w:rFonts w:ascii="Times New Roman" w:eastAsia="Times New Roman" w:hAnsi="Times New Roman" w:cs="B Nazanin" w:hint="cs"/>
          <w:szCs w:val="28"/>
          <w:lang w:bidi="fa-IR"/>
        </w:rPr>
        <w:t>InnoRoad2020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خواهد بود.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حوزه‌های مورد تاکید برای ارائه طرح‌های نوآورانه عبارتند از: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روش‌های نوین نگهداری و حفاظت از راه‌های کشور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lastRenderedPageBreak/>
        <w:t>استفاده از فناوری‌های نوین با رویکرد اقتصادی برای پایش هوشمند شبکه راه‌های کشور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افزایش دوام و کیفیت خط کشی راه‌های کشور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بهینه سازی فنی و اقتصادی انواع حفاظ‌های راه‌های کشور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طراحی وتوسعه انواع پل‌های مقاوم و سبک با نصب سریع در مواقع بحران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ارائه طرح‌های جدید برای روسازی اقتصادی برای راههای فرعی و روستایی</w:t>
      </w:r>
    </w:p>
    <w:p w:rsidR="00695D18" w:rsidRPr="00695D18" w:rsidRDefault="00695D18" w:rsidP="00E059C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توسعه مشارکت‌های اجتماعی در تأمین مالی راهداری باری حفظ و توسعه و نگهداری راههای روستایی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>علاقمندان به شرکت در این رویداد بویژه اساتید و دانشجویان محترم دانشکده‌های مکانیک، مهندسی نقشه برداری و اطلاعات مکانی، مهندسی برق و الکترونیک، مهندسی مواد، مهندسی عمران، مهندسی شیمی، مهندسی محیط زیست، مهندسی انرژی‌های تجدید پذیر، کلیه محققان مؤسسات و مراکز پژوهشی در حوزه سازمان راهداری و حمل‌ونقل جاده‌ای، دانشجویان محترم دانشکده‌های مدیریت و کارآفرینی و علوم اجتماعی و دانشکده‌های مرتبط با موضوع در پردیس علوم و نیز اساتید و دانشجویان رشته طراحی صنعتی و نیز شرکت‌های دانش بنیان مستقر در پارک علم و فناوری و مراکز رشد و نیز محققان مراکز پژوهشی دانشگاه تهران، سازمان‌های مردم نهاد فعال در حوزه خدمات اقشار آسیب پذیر و اشتغال روستایی می‌توانند طرح‌های خود را در هر یک از حوزه‌های فوق‌الذکر به آدرس زیر ارسال نمایند.</w:t>
      </w:r>
    </w:p>
    <w:p w:rsidR="00695D18" w:rsidRPr="00695D18" w:rsidRDefault="00695D18" w:rsidP="00580463">
      <w:pPr>
        <w:spacing w:before="0" w:after="0" w:line="240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صفحه اطلاع رسانی و دریافت فرم مخصوص طرح‌های</w:t>
      </w:r>
      <w:r w:rsidRPr="00695D18">
        <w:rPr>
          <w:rFonts w:ascii="Times New Roman" w:eastAsia="Times New Roman" w:hAnsi="Times New Roman" w:cs="B Nazanin" w:hint="cs"/>
          <w:b/>
          <w:bCs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فناور</w:t>
      </w:r>
    </w:p>
    <w:p w:rsidR="00695D18" w:rsidRPr="00695D18" w:rsidRDefault="004825ED" w:rsidP="00580463">
      <w:pPr>
        <w:spacing w:before="0" w:after="0" w:line="240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hyperlink r:id="rId6" w:history="1">
        <w:r w:rsidR="00695D18" w:rsidRPr="00695D18">
          <w:rPr>
            <w:rFonts w:ascii="Times New Roman" w:eastAsia="Times New Roman" w:hAnsi="Times New Roman" w:cs="B Nazanin" w:hint="cs"/>
            <w:b/>
            <w:bCs/>
            <w:color w:val="0000FF"/>
            <w:szCs w:val="28"/>
            <w:u w:val="single"/>
            <w:lang w:bidi="fa-IR"/>
          </w:rPr>
          <w:t>http://rmto.ir/Pages/event.aspx</w:t>
        </w:r>
      </w:hyperlink>
    </w:p>
    <w:p w:rsidR="00580463" w:rsidRDefault="00580463" w:rsidP="00580463">
      <w:pPr>
        <w:spacing w:before="0"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695D18" w:rsidRPr="00695D18" w:rsidRDefault="00695D18" w:rsidP="00580463">
      <w:pPr>
        <w:spacing w:before="0" w:after="0" w:line="240" w:lineRule="auto"/>
        <w:rPr>
          <w:rFonts w:ascii="Times New Roman" w:eastAsia="Times New Roman" w:hAnsi="Times New Roman" w:cs="Times New Roman"/>
          <w:sz w:val="24"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ارسال طرح‌های</w:t>
      </w:r>
      <w:r w:rsidRPr="00695D18">
        <w:rPr>
          <w:rFonts w:ascii="Times New Roman" w:eastAsia="Times New Roman" w:hAnsi="Times New Roman" w:cs="B Nazanin" w:hint="cs"/>
          <w:b/>
          <w:bCs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فناورانه:</w:t>
      </w:r>
    </w:p>
    <w:p w:rsidR="00695D18" w:rsidRPr="00695D18" w:rsidRDefault="00695D18" w:rsidP="00580463">
      <w:pPr>
        <w:spacing w:before="0" w:after="0" w:line="240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szCs w:val="28"/>
          <w:lang w:bidi="fa-IR"/>
        </w:rPr>
        <w:t>npd.rmto@gmail.com</w:t>
      </w:r>
      <w:r w:rsidRPr="00695D18">
        <w:rPr>
          <w:rFonts w:ascii="Times New Roman" w:eastAsia="Times New Roman" w:hAnsi="Times New Roman" w:cs="B Nazanin" w:hint="cs"/>
          <w:szCs w:val="28"/>
          <w:lang w:bidi="fa-IR"/>
        </w:rPr>
        <w:br/>
      </w:r>
      <w:r w:rsidRPr="00695D18">
        <w:rPr>
          <w:rFonts w:ascii="Times New Roman" w:eastAsia="Times New Roman" w:hAnsi="Times New Roman" w:cs="B Nazanin" w:hint="cs"/>
          <w:szCs w:val="28"/>
          <w:lang w:bidi="fa-IR"/>
        </w:rPr>
        <w:br/>
      </w:r>
      <w:r w:rsidRPr="00695D18">
        <w:rPr>
          <w:rFonts w:ascii="Times New Roman" w:eastAsia="Times New Roman" w:hAnsi="Times New Roman" w:cs="B Nazanin" w:hint="cs"/>
          <w:b/>
          <w:bCs/>
          <w:szCs w:val="28"/>
          <w:rtl/>
          <w:lang w:bidi="fa-IR"/>
        </w:rPr>
        <w:t>راه‌های ارتباطی</w:t>
      </w:r>
      <w:r w:rsidRPr="00695D18">
        <w:rPr>
          <w:rFonts w:ascii="Times New Roman" w:eastAsia="Times New Roman" w:hAnsi="Times New Roman" w:cs="B Nazanin" w:hint="cs"/>
          <w:b/>
          <w:bCs/>
          <w:szCs w:val="28"/>
          <w:lang w:bidi="fa-IR"/>
        </w:rPr>
        <w:t>: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B Nazanin"/>
          <w:szCs w:val="28"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آدرس دبیرخانه: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امیرآباد شمالی، نبش بزرگراه جلال آل احمد، پردیس دانشکده‌های فنی دانشگاه تهران، ساختمان مرکزی، طبقه منفی دوم، شتاب‌دهنده تخصصی </w:t>
      </w:r>
      <w:r w:rsidRPr="00E059CE">
        <w:rPr>
          <w:rFonts w:ascii="Times New Roman" w:eastAsia="Times New Roman" w:hAnsi="Times New Roman" w:cs="B Nazanin" w:hint="cs"/>
          <w:szCs w:val="28"/>
          <w:rtl/>
          <w:lang w:bidi="fa-IR"/>
        </w:rPr>
        <w:t>تکفارم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تلفن: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B Nazanin" w:hint="cs"/>
          <w:rtl/>
          <w:lang w:bidi="fa-IR"/>
        </w:rPr>
        <w:t>۸۸۳۳۴۳۸۰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Times New Roman" w:hint="cs"/>
          <w:szCs w:val="28"/>
          <w:rtl/>
          <w:lang w:bidi="fa-IR"/>
        </w:rPr>
        <w:t>–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</w:t>
      </w:r>
      <w:r w:rsidRPr="00695D18">
        <w:rPr>
          <w:rFonts w:ascii="Times New Roman" w:eastAsia="Times New Roman" w:hAnsi="Times New Roman" w:cs="B Nazanin" w:hint="cs"/>
          <w:rtl/>
          <w:lang w:bidi="fa-IR"/>
        </w:rPr>
        <w:t>۸۸۰۴۲۱۶۴</w:t>
      </w:r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>تلگرام:</w:t>
      </w:r>
      <w:r w:rsidRPr="00695D18">
        <w:rPr>
          <w:rFonts w:ascii="Times New Roman" w:eastAsia="Times New Roman" w:hAnsi="Times New Roman" w:cs="B Nazanin" w:hint="cs"/>
          <w:szCs w:val="28"/>
          <w:rtl/>
          <w:lang w:bidi="fa-IR"/>
        </w:rPr>
        <w:t xml:space="preserve"> @</w:t>
      </w:r>
      <w:proofErr w:type="spellStart"/>
      <w:r w:rsidRPr="00695D18">
        <w:rPr>
          <w:rFonts w:ascii="Times New Roman" w:eastAsia="Times New Roman" w:hAnsi="Times New Roman" w:cs="B Nazanin" w:hint="cs"/>
          <w:szCs w:val="28"/>
          <w:lang w:bidi="fa-IR"/>
        </w:rPr>
        <w:t>npd_design</w:t>
      </w:r>
      <w:proofErr w:type="spellEnd"/>
    </w:p>
    <w:p w:rsidR="00695D18" w:rsidRPr="00695D18" w:rsidRDefault="00695D18" w:rsidP="00E059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rtl/>
          <w:lang w:bidi="fa-IR"/>
        </w:rPr>
      </w:pPr>
      <w:r w:rsidRPr="00695D18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ایمیل: </w:t>
      </w:r>
      <w:r w:rsidRPr="00695D18">
        <w:rPr>
          <w:rFonts w:ascii="Times New Roman" w:eastAsia="Times New Roman" w:hAnsi="Times New Roman" w:cs="B Nazanin" w:hint="cs"/>
          <w:b/>
          <w:bCs/>
          <w:lang w:bidi="fa-IR"/>
        </w:rPr>
        <w:t>npd.rmto@gmail.com</w:t>
      </w:r>
    </w:p>
    <w:p w:rsidR="002B143C" w:rsidRDefault="002B143C" w:rsidP="00E059CE">
      <w:pPr>
        <w:spacing w:line="276" w:lineRule="auto"/>
        <w:rPr>
          <w:lang w:bidi="fa-IR"/>
        </w:rPr>
      </w:pPr>
    </w:p>
    <w:sectPr w:rsidR="002B143C" w:rsidSect="00E059CE">
      <w:pgSz w:w="12240" w:h="15840" w:code="1"/>
      <w:pgMar w:top="964" w:right="964" w:bottom="964" w:left="1021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new tims roman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5039"/>
    <w:multiLevelType w:val="multilevel"/>
    <w:tmpl w:val="DE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18"/>
    <w:rsid w:val="00085891"/>
    <w:rsid w:val="0025122F"/>
    <w:rsid w:val="002B143C"/>
    <w:rsid w:val="004825ED"/>
    <w:rsid w:val="00580463"/>
    <w:rsid w:val="00681923"/>
    <w:rsid w:val="00695D18"/>
    <w:rsid w:val="006E2F3B"/>
    <w:rsid w:val="007776CB"/>
    <w:rsid w:val="008E58EA"/>
    <w:rsid w:val="009762C7"/>
    <w:rsid w:val="00A460E7"/>
    <w:rsid w:val="00E059CE"/>
    <w:rsid w:val="00EE23BD"/>
    <w:rsid w:val="00F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23"/>
    <w:pPr>
      <w:bidi/>
      <w:spacing w:before="240" w:after="240" w:line="360" w:lineRule="auto"/>
      <w:jc w:val="both"/>
    </w:pPr>
    <w:rPr>
      <w:rFonts w:ascii="Bzar" w:hAnsi="Bzar" w:cs="new tims roman"/>
      <w:sz w:val="28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rsid w:val="006E2F3B"/>
    <w:pPr>
      <w:keepNext/>
      <w:keepLines/>
      <w:spacing w:after="120"/>
      <w:outlineLvl w:val="0"/>
    </w:pPr>
    <w:rPr>
      <w:rFonts w:ascii="Times New Roman" w:eastAsiaTheme="majorEastAsia" w:hAnsi="Times New Roman" w:cs="B Zar"/>
      <w:b/>
      <w:bCs/>
      <w:color w:val="1F4E79" w:themeColor="accent1" w:themeShade="8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E2F3B"/>
    <w:pPr>
      <w:keepNext/>
      <w:keepLines/>
      <w:spacing w:before="120"/>
      <w:outlineLvl w:val="1"/>
    </w:pPr>
    <w:rPr>
      <w:rFonts w:asciiTheme="majorBidi" w:eastAsiaTheme="majorEastAsia" w:hAnsiTheme="majorBidi" w:cs="B Zar"/>
      <w:b/>
      <w:bCs/>
      <w:color w:val="1F4E79" w:themeColor="accent1" w:themeShade="8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F3B"/>
    <w:rPr>
      <w:rFonts w:ascii="Times New Roman" w:eastAsiaTheme="majorEastAsia" w:hAnsi="Times New Roman" w:cs="B Zar"/>
      <w:b/>
      <w:bCs/>
      <w:color w:val="1F4E79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F3B"/>
    <w:rPr>
      <w:rFonts w:asciiTheme="majorBidi" w:eastAsiaTheme="majorEastAsia" w:hAnsiTheme="majorBidi" w:cs="B Zar"/>
      <w:b/>
      <w:bCs/>
      <w:color w:val="1F4E79" w:themeColor="accent1" w:themeShade="80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A460E7"/>
    <w:pPr>
      <w:spacing w:line="240" w:lineRule="auto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A460E7"/>
    <w:pPr>
      <w:ind w:left="720"/>
      <w:contextualSpacing/>
    </w:pPr>
  </w:style>
  <w:style w:type="paragraph" w:styleId="NoSpacing">
    <w:name w:val="No Spacing"/>
    <w:uiPriority w:val="1"/>
    <w:rsid w:val="00F3708D"/>
    <w:pPr>
      <w:bidi/>
      <w:spacing w:before="240" w:after="240" w:line="360" w:lineRule="auto"/>
      <w:ind w:firstLine="720"/>
      <w:jc w:val="both"/>
    </w:pPr>
    <w:rPr>
      <w:rFonts w:ascii="Times New Roman" w:hAnsi="Times New Roman" w:cs="B Zar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E2F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E2F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76C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6C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5D1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bidi="fa-IR"/>
    </w:rPr>
  </w:style>
  <w:style w:type="character" w:styleId="Strong">
    <w:name w:val="Strong"/>
    <w:basedOn w:val="DefaultParagraphFont"/>
    <w:uiPriority w:val="22"/>
    <w:qFormat/>
    <w:rsid w:val="00695D1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5D18"/>
    <w:rPr>
      <w:color w:val="0000FF"/>
      <w:u w:val="single"/>
    </w:rPr>
  </w:style>
  <w:style w:type="character" w:customStyle="1" w:styleId="pspell-typo">
    <w:name w:val="pspell-typo"/>
    <w:basedOn w:val="DefaultParagraphFont"/>
    <w:rsid w:val="00695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23"/>
    <w:pPr>
      <w:bidi/>
      <w:spacing w:before="240" w:after="240" w:line="360" w:lineRule="auto"/>
      <w:jc w:val="both"/>
    </w:pPr>
    <w:rPr>
      <w:rFonts w:ascii="Bzar" w:hAnsi="Bzar" w:cs="new tims roman"/>
      <w:sz w:val="28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rsid w:val="006E2F3B"/>
    <w:pPr>
      <w:keepNext/>
      <w:keepLines/>
      <w:spacing w:after="120"/>
      <w:outlineLvl w:val="0"/>
    </w:pPr>
    <w:rPr>
      <w:rFonts w:ascii="Times New Roman" w:eastAsiaTheme="majorEastAsia" w:hAnsi="Times New Roman" w:cs="B Zar"/>
      <w:b/>
      <w:bCs/>
      <w:color w:val="1F4E79" w:themeColor="accent1" w:themeShade="8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E2F3B"/>
    <w:pPr>
      <w:keepNext/>
      <w:keepLines/>
      <w:spacing w:before="120"/>
      <w:outlineLvl w:val="1"/>
    </w:pPr>
    <w:rPr>
      <w:rFonts w:asciiTheme="majorBidi" w:eastAsiaTheme="majorEastAsia" w:hAnsiTheme="majorBidi" w:cs="B Zar"/>
      <w:b/>
      <w:bCs/>
      <w:color w:val="1F4E79" w:themeColor="accent1" w:themeShade="8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F3B"/>
    <w:rPr>
      <w:rFonts w:ascii="Times New Roman" w:eastAsiaTheme="majorEastAsia" w:hAnsi="Times New Roman" w:cs="B Zar"/>
      <w:b/>
      <w:bCs/>
      <w:color w:val="1F4E79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F3B"/>
    <w:rPr>
      <w:rFonts w:asciiTheme="majorBidi" w:eastAsiaTheme="majorEastAsia" w:hAnsiTheme="majorBidi" w:cs="B Zar"/>
      <w:b/>
      <w:bCs/>
      <w:color w:val="1F4E79" w:themeColor="accent1" w:themeShade="80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A460E7"/>
    <w:pPr>
      <w:spacing w:line="240" w:lineRule="auto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A460E7"/>
    <w:pPr>
      <w:ind w:left="720"/>
      <w:contextualSpacing/>
    </w:pPr>
  </w:style>
  <w:style w:type="paragraph" w:styleId="NoSpacing">
    <w:name w:val="No Spacing"/>
    <w:uiPriority w:val="1"/>
    <w:rsid w:val="00F3708D"/>
    <w:pPr>
      <w:bidi/>
      <w:spacing w:before="240" w:after="240" w:line="360" w:lineRule="auto"/>
      <w:ind w:firstLine="720"/>
      <w:jc w:val="both"/>
    </w:pPr>
    <w:rPr>
      <w:rFonts w:ascii="Times New Roman" w:hAnsi="Times New Roman" w:cs="B Zar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E2F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E2F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76C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6C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5D1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bidi="fa-IR"/>
    </w:rPr>
  </w:style>
  <w:style w:type="character" w:styleId="Strong">
    <w:name w:val="Strong"/>
    <w:basedOn w:val="DefaultParagraphFont"/>
    <w:uiPriority w:val="22"/>
    <w:qFormat/>
    <w:rsid w:val="00695D1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5D18"/>
    <w:rPr>
      <w:color w:val="0000FF"/>
      <w:u w:val="single"/>
    </w:rPr>
  </w:style>
  <w:style w:type="character" w:customStyle="1" w:styleId="pspell-typo">
    <w:name w:val="pspell-typo"/>
    <w:basedOn w:val="DefaultParagraphFont"/>
    <w:rsid w:val="0069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mto.ir/Pages/even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naeemi</dc:creator>
  <cp:lastModifiedBy>naeemi</cp:lastModifiedBy>
  <cp:revision>2</cp:revision>
  <dcterms:created xsi:type="dcterms:W3CDTF">2020-06-29T10:15:00Z</dcterms:created>
  <dcterms:modified xsi:type="dcterms:W3CDTF">2020-06-29T10:15:00Z</dcterms:modified>
</cp:coreProperties>
</file>